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ind w:left="41" w:right="0" w:firstLine="0"/>
        <w:jc w:val="both"/>
        <w:rPr>
          <w:rFonts w:ascii="Calibri" w:cs="Calibri" w:eastAsia="Calibri" w:hAnsi="Calibri"/>
          <w:color w:val="000000"/>
          <w:sz w:val="18"/>
          <w:szCs w:val="18"/>
        </w:rPr>
      </w:pPr>
      <w:r w:rsidDel="00000000" w:rsidR="00000000" w:rsidRPr="00000000">
        <w:rPr>
          <w:rFonts w:ascii="Calibri" w:cs="Calibri" w:eastAsia="Calibri" w:hAnsi="Calibri"/>
          <w:color w:val="000000"/>
          <w:sz w:val="18"/>
          <w:szCs w:val="18"/>
          <w:rtl w:val="0"/>
        </w:rPr>
        <w:t xml:space="preserve">U3A Teulada - Moraira</w:t>
        <w:tab/>
        <w:tab/>
        <w:tab/>
        <w:tab/>
        <w:tab/>
        <w:tab/>
        <w:tab/>
        <w:tab/>
        <w:t xml:space="preserve">      </w:t>
        <w:tab/>
        <w:tab/>
        <w:t xml:space="preserve">   Health Walks </w:t>
      </w:r>
    </w:p>
    <w:p w:rsidR="00000000" w:rsidDel="00000000" w:rsidP="00000000" w:rsidRDefault="00000000" w:rsidRPr="00000000" w14:paraId="00000002">
      <w:pPr>
        <w:ind w:left="41" w:right="21" w:firstLine="0"/>
        <w:jc w:val="right"/>
        <w:rPr/>
      </w:pPr>
      <w:r w:rsidDel="00000000" w:rsidR="00000000" w:rsidRPr="00000000">
        <w:rPr>
          <w:rFonts w:ascii="Calibri" w:cs="Calibri" w:eastAsia="Calibri" w:hAnsi="Calibri"/>
          <w:b w:val="1"/>
          <w:color w:val="000000"/>
          <w:sz w:val="18"/>
          <w:szCs w:val="18"/>
          <w:rtl w:val="0"/>
        </w:rPr>
        <w:t xml:space="preserve">20 Oct 2019</w:t>
      </w:r>
      <w:r w:rsidDel="00000000" w:rsidR="00000000" w:rsidRPr="00000000">
        <w:rPr>
          <w:rtl w:val="0"/>
        </w:rPr>
      </w:r>
    </w:p>
    <w:p w:rsidR="00000000" w:rsidDel="00000000" w:rsidP="00000000" w:rsidRDefault="00000000" w:rsidRPr="00000000" w14:paraId="00000003">
      <w:pPr>
        <w:ind w:left="1535" w:right="0" w:firstLine="0"/>
        <w:jc w:val="both"/>
        <w:rPr>
          <w:rFonts w:ascii="Calibri" w:cs="Calibri" w:eastAsia="Calibri" w:hAnsi="Calibri"/>
        </w:rPr>
      </w:pPr>
      <w:r w:rsidDel="00000000" w:rsidR="00000000" w:rsidRPr="00000000">
        <w:rPr>
          <w:rtl w:val="0"/>
        </w:rPr>
      </w:r>
    </w:p>
    <w:p w:rsidR="00000000" w:rsidDel="00000000" w:rsidP="00000000" w:rsidRDefault="00000000" w:rsidRPr="00000000" w14:paraId="00000004">
      <w:pPr>
        <w:jc w:val="center"/>
        <w:rPr>
          <w:rFonts w:ascii="Calibri" w:cs="Calibri" w:eastAsia="Calibri" w:hAnsi="Calibri"/>
          <w:b w:val="1"/>
          <w:color w:val="000000"/>
        </w:rPr>
      </w:pPr>
      <w:r w:rsidDel="00000000" w:rsidR="00000000" w:rsidRPr="00000000">
        <w:rPr>
          <w:rFonts w:ascii="Calibri" w:cs="Calibri" w:eastAsia="Calibri" w:hAnsi="Calibri"/>
          <w:b w:val="1"/>
          <w:color w:val="000000"/>
          <w:sz w:val="32"/>
          <w:szCs w:val="32"/>
          <w:rtl w:val="0"/>
        </w:rPr>
        <w:t xml:space="preserve">BENITACHELL- Aldi to </w:t>
      </w:r>
      <w:r w:rsidDel="00000000" w:rsidR="00000000" w:rsidRPr="00000000">
        <w:rPr>
          <w:rFonts w:ascii="Calibri" w:cs="Calibri" w:eastAsia="Calibri" w:hAnsi="Calibri"/>
          <w:b w:val="1"/>
          <w:color w:val="000000"/>
          <w:sz w:val="24"/>
          <w:szCs w:val="24"/>
          <w:rtl w:val="0"/>
        </w:rPr>
        <w:t xml:space="preserve">CAMIS and TRACKS between MORAIRA and BENITACHELL</w:t>
      </w:r>
      <w:r w:rsidDel="00000000" w:rsidR="00000000" w:rsidRPr="00000000">
        <w:rPr>
          <w:rFonts w:ascii="Calibri" w:cs="Calibri" w:eastAsia="Calibri" w:hAnsi="Calibri"/>
          <w:b w:val="1"/>
          <w:color w:val="000000"/>
          <w:sz w:val="31"/>
          <w:szCs w:val="31"/>
          <w:rtl w:val="0"/>
        </w:rPr>
        <w:t xml:space="preserve"> </w:t>
      </w:r>
      <w:r w:rsidDel="00000000" w:rsidR="00000000" w:rsidRPr="00000000">
        <w:rPr>
          <w:rtl w:val="0"/>
        </w:rPr>
      </w:r>
    </w:p>
    <w:p w:rsidR="00000000" w:rsidDel="00000000" w:rsidP="00000000" w:rsidRDefault="00000000" w:rsidRPr="00000000" w14:paraId="00000005">
      <w:pPr>
        <w:ind w:left="1541" w:right="0" w:firstLine="0"/>
        <w:rPr>
          <w:rFonts w:ascii="Calibri" w:cs="Calibri" w:eastAsia="Calibri" w:hAnsi="Calibri"/>
        </w:rPr>
      </w:pPr>
      <w:r w:rsidDel="00000000" w:rsidR="00000000" w:rsidRPr="00000000">
        <w:rPr>
          <w:rtl w:val="0"/>
        </w:rPr>
      </w:r>
    </w:p>
    <w:tbl>
      <w:tblPr>
        <w:tblStyle w:val="Table1"/>
        <w:tblW w:w="9943.0" w:type="dxa"/>
        <w:jc w:val="left"/>
        <w:tblInd w:w="-36.00000000000001" w:type="dxa"/>
        <w:tblBorders>
          <w:top w:color="000000" w:space="0" w:sz="8" w:val="single"/>
          <w:left w:color="000000" w:space="0" w:sz="8" w:val="single"/>
          <w:bottom w:color="000000" w:space="0" w:sz="8" w:val="single"/>
          <w:insideH w:color="000000" w:space="0" w:sz="8" w:val="single"/>
        </w:tblBorders>
        <w:tblLayout w:type="fixed"/>
        <w:tblLook w:val="0000"/>
      </w:tblPr>
      <w:tblGrid>
        <w:gridCol w:w="1928"/>
        <w:gridCol w:w="7914"/>
        <w:gridCol w:w="50.5"/>
        <w:gridCol w:w="50.5"/>
        <w:tblGridChange w:id="0">
          <w:tblGrid>
            <w:gridCol w:w="1928"/>
            <w:gridCol w:w="7914"/>
            <w:gridCol w:w="50.5"/>
            <w:gridCol w:w="50.5"/>
          </w:tblGrid>
        </w:tblGridChange>
      </w:tblGrid>
      <w:tr>
        <w:trPr>
          <w:cantSplit w:val="0"/>
          <w:tblHeader w:val="0"/>
        </w:trPr>
        <w:tc>
          <w:tcPr>
            <w:tcBorders>
              <w:top w:color="000000" w:space="0" w:sz="8" w:val="single"/>
              <w:left w:color="000000" w:space="0" w:sz="8" w:val="single"/>
              <w:bottom w:color="000000" w:space="0" w:sz="8" w:val="single"/>
            </w:tcBorders>
            <w:shd w:fill="auto" w:val="clear"/>
          </w:tcPr>
          <w:p w:rsidR="00000000" w:rsidDel="00000000" w:rsidP="00000000" w:rsidRDefault="00000000" w:rsidRPr="00000000" w14:paraId="00000006">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Meeting Point</w:t>
            </w:r>
          </w:p>
        </w:tc>
        <w:tc>
          <w:tcPr>
            <w:gridSpan w:val="3"/>
            <w:tcBorders>
              <w:top w:color="000000" w:space="0" w:sz="8" w:val="single"/>
              <w:left w:color="000000" w:space="0" w:sz="8" w:val="single"/>
              <w:bottom w:color="000000" w:space="0" w:sz="8" w:val="single"/>
              <w:right w:color="000000" w:space="0" w:sz="8" w:val="single"/>
            </w:tcBorders>
            <w:shd w:fill="auto" w:val="clear"/>
          </w:tcPr>
          <w:p w:rsidR="00000000" w:rsidDel="00000000" w:rsidP="00000000" w:rsidRDefault="00000000" w:rsidRPr="00000000" w14:paraId="00000007">
            <w:pPr>
              <w:spacing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 Aldi Parking</w:t>
            </w:r>
          </w:p>
        </w:tc>
      </w:tr>
      <w:tr>
        <w:trPr>
          <w:cantSplit w:val="0"/>
          <w:trHeight w:val="350" w:hRule="atLeast"/>
          <w:tblHeader w:val="0"/>
        </w:trPr>
        <w:tc>
          <w:tcPr>
            <w:tcBorders>
              <w:left w:color="000000" w:space="0" w:sz="8" w:val="single"/>
              <w:bottom w:color="000000" w:space="0" w:sz="8" w:val="single"/>
            </w:tcBorders>
            <w:shd w:fill="auto" w:val="clear"/>
          </w:tcPr>
          <w:p w:rsidR="00000000" w:rsidDel="00000000" w:rsidP="00000000" w:rsidRDefault="00000000" w:rsidRPr="00000000" w14:paraId="0000000A">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Walking Route</w:t>
            </w:r>
          </w:p>
        </w:tc>
        <w:tc>
          <w:tcPr>
            <w:gridSpan w:val="2"/>
            <w:tcBorders>
              <w:left w:color="000000" w:space="0" w:sz="8" w:val="single"/>
              <w:bottom w:color="000000" w:space="0" w:sz="8" w:val="single"/>
            </w:tcBorders>
            <w:shd w:fill="auto" w:val="clear"/>
          </w:tcPr>
          <w:p w:rsidR="00000000" w:rsidDel="00000000" w:rsidP="00000000" w:rsidRDefault="00000000" w:rsidRPr="00000000" w14:paraId="0000000B">
            <w:pPr>
              <w:spacing w:line="240" w:lineRule="auto"/>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Distance :</w:t>
            </w:r>
            <w:r w:rsidDel="00000000" w:rsidR="00000000" w:rsidRPr="00000000">
              <w:rPr>
                <w:rFonts w:ascii="Calibri" w:cs="Calibri" w:eastAsia="Calibri" w:hAnsi="Calibri"/>
                <w:sz w:val="22"/>
                <w:szCs w:val="22"/>
                <w:rtl w:val="0"/>
              </w:rPr>
              <w:t xml:space="preserve"> 4 km</w:t>
            </w:r>
          </w:p>
        </w:tc>
        <w:tc>
          <w:tcPr>
            <w:tcBorders>
              <w:left w:color="000000" w:space="0" w:sz="8" w:val="single"/>
              <w:bottom w:color="000000" w:space="0" w:sz="8" w:val="single"/>
              <w:right w:color="000000" w:space="0" w:sz="8" w:val="single"/>
            </w:tcBorders>
            <w:shd w:fill="auto" w:val="clear"/>
          </w:tcPr>
          <w:p w:rsidR="00000000" w:rsidDel="00000000" w:rsidP="00000000" w:rsidRDefault="00000000" w:rsidRPr="00000000" w14:paraId="0000000D">
            <w:pPr>
              <w:rPr>
                <w:rFonts w:ascii="Calibri" w:cs="Calibri" w:eastAsia="Calibri" w:hAnsi="Calibri"/>
                <w:b w:val="0"/>
                <w:sz w:val="20"/>
                <w:szCs w:val="20"/>
              </w:rPr>
            </w:pPr>
            <w:r w:rsidDel="00000000" w:rsidR="00000000" w:rsidRPr="00000000">
              <w:rPr>
                <w:rFonts w:ascii="Calibri" w:cs="Calibri" w:eastAsia="Calibri" w:hAnsi="Calibri"/>
                <w:b w:val="0"/>
                <w:sz w:val="20"/>
                <w:szCs w:val="20"/>
                <w:rtl w:val="0"/>
              </w:rPr>
              <w:t xml:space="preserve">An undulating route with a level middle </w:t>
            </w:r>
          </w:p>
        </w:tc>
      </w:tr>
      <w:tr>
        <w:trPr>
          <w:cantSplit w:val="0"/>
          <w:tblHeader w:val="0"/>
        </w:trPr>
        <w:tc>
          <w:tcPr>
            <w:vMerge w:val="restart"/>
            <w:tcBorders>
              <w:left w:color="000000" w:space="0" w:sz="8" w:val="single"/>
              <w:bottom w:color="000000" w:space="0" w:sz="8" w:val="single"/>
            </w:tcBorders>
            <w:shd w:fill="auto" w:val="clear"/>
          </w:tcPr>
          <w:p w:rsidR="00000000" w:rsidDel="00000000" w:rsidP="00000000" w:rsidRDefault="00000000" w:rsidRPr="00000000" w14:paraId="0000000E">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0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Terrain</w:t>
            </w:r>
          </w:p>
        </w:tc>
        <w:tc>
          <w:tcPr>
            <w:tcBorders>
              <w:left w:color="000000" w:space="0" w:sz="8" w:val="single"/>
              <w:bottom w:color="000000" w:space="0" w:sz="8" w:val="single"/>
            </w:tcBorders>
            <w:shd w:fill="auto" w:val="clear"/>
          </w:tcPr>
          <w:p w:rsidR="00000000" w:rsidDel="00000000" w:rsidP="00000000" w:rsidRDefault="00000000" w:rsidRPr="00000000" w14:paraId="00000010">
            <w:pPr>
              <w:spacing w:line="240" w:lineRule="auto"/>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Walking Surface</w:t>
            </w:r>
          </w:p>
        </w:tc>
        <w:tc>
          <w:tcPr>
            <w:gridSpan w:val="2"/>
            <w:tcBorders>
              <w:left w:color="000000" w:space="0" w:sz="8" w:val="single"/>
              <w:bottom w:color="000000" w:space="0" w:sz="8" w:val="single"/>
              <w:right w:color="000000" w:space="0" w:sz="8" w:val="single"/>
            </w:tcBorders>
            <w:shd w:fill="auto" w:val="clear"/>
          </w:tcPr>
          <w:p w:rsidR="00000000" w:rsidDel="00000000" w:rsidP="00000000" w:rsidRDefault="00000000" w:rsidRPr="00000000" w14:paraId="00000011">
            <w:pPr>
              <w:rPr>
                <w:rFonts w:ascii="Calibri" w:cs="Calibri" w:eastAsia="Calibri" w:hAnsi="Calibri"/>
                <w:b w:val="0"/>
                <w:sz w:val="20"/>
                <w:szCs w:val="20"/>
              </w:rPr>
            </w:pPr>
            <w:r w:rsidDel="00000000" w:rsidR="00000000" w:rsidRPr="00000000">
              <w:rPr>
                <w:rFonts w:ascii="Calibri" w:cs="Calibri" w:eastAsia="Calibri" w:hAnsi="Calibri"/>
                <w:b w:val="0"/>
                <w:sz w:val="20"/>
                <w:szCs w:val="20"/>
                <w:rtl w:val="0"/>
              </w:rPr>
              <w:t xml:space="preserve">Rough tracks and tarmac roads. </w:t>
            </w:r>
          </w:p>
        </w:tc>
      </w:tr>
      <w:tr>
        <w:trPr>
          <w:cantSplit w:val="0"/>
          <w:tblHeader w:val="0"/>
        </w:trPr>
        <w:tc>
          <w:tcPr>
            <w:vMerge w:val="continue"/>
            <w:tcBorders>
              <w:left w:color="000000" w:space="0" w:sz="8" w:val="single"/>
              <w:bottom w:color="000000" w:space="0" w:sz="8" w:val="single"/>
            </w:tcBorders>
            <w:shd w:fill="auto" w:val="clear"/>
          </w:tcPr>
          <w:p w:rsidR="00000000" w:rsidDel="00000000" w:rsidP="00000000" w:rsidRDefault="00000000" w:rsidRPr="00000000" w14:paraId="000000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sz w:val="20"/>
                <w:szCs w:val="20"/>
              </w:rPr>
            </w:pPr>
            <w:r w:rsidDel="00000000" w:rsidR="00000000" w:rsidRPr="00000000">
              <w:rPr>
                <w:rtl w:val="0"/>
              </w:rPr>
            </w:r>
          </w:p>
        </w:tc>
        <w:tc>
          <w:tcPr>
            <w:gridSpan w:val="2"/>
            <w:tcBorders>
              <w:left w:color="000000" w:space="0" w:sz="8" w:val="single"/>
              <w:bottom w:color="000000" w:space="0" w:sz="8" w:val="single"/>
            </w:tcBorders>
            <w:shd w:fill="auto" w:val="clear"/>
          </w:tcPr>
          <w:p w:rsidR="00000000" w:rsidDel="00000000" w:rsidP="00000000" w:rsidRDefault="00000000" w:rsidRPr="00000000" w14:paraId="00000014">
            <w:pPr>
              <w:spacing w:line="240" w:lineRule="auto"/>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Ascent</w:t>
            </w:r>
          </w:p>
        </w:tc>
        <w:tc>
          <w:tcPr>
            <w:tcBorders>
              <w:left w:color="000000" w:space="0" w:sz="8" w:val="single"/>
              <w:bottom w:color="000000" w:space="0" w:sz="8" w:val="single"/>
              <w:right w:color="000000" w:space="0" w:sz="8" w:val="single"/>
            </w:tcBorders>
            <w:shd w:fill="auto" w:val="clear"/>
          </w:tcPr>
          <w:p w:rsidR="00000000" w:rsidDel="00000000" w:rsidP="00000000" w:rsidRDefault="00000000" w:rsidRPr="00000000" w14:paraId="00000016">
            <w:pPr>
              <w:spacing w:line="240" w:lineRule="auto"/>
              <w:rPr>
                <w:rFonts w:ascii="Calibri" w:cs="Calibri" w:eastAsia="Calibri" w:hAnsi="Calibri"/>
                <w:b w:val="0"/>
                <w:sz w:val="20"/>
                <w:szCs w:val="20"/>
              </w:rPr>
            </w:pPr>
            <w:r w:rsidDel="00000000" w:rsidR="00000000" w:rsidRPr="00000000">
              <w:rPr>
                <w:rFonts w:ascii="Calibri" w:cs="Calibri" w:eastAsia="Calibri" w:hAnsi="Calibri"/>
                <w:b w:val="0"/>
                <w:sz w:val="20"/>
                <w:szCs w:val="20"/>
                <w:rtl w:val="0"/>
              </w:rPr>
              <w:t xml:space="preserve">Altitude difference 60 metres.</w:t>
            </w:r>
          </w:p>
        </w:tc>
      </w:tr>
      <w:tr>
        <w:trPr>
          <w:cantSplit w:val="0"/>
          <w:tblHeader w:val="0"/>
        </w:trPr>
        <w:tc>
          <w:tcPr>
            <w:vMerge w:val="continue"/>
            <w:tcBorders>
              <w:left w:color="000000" w:space="0" w:sz="8" w:val="single"/>
              <w:bottom w:color="000000" w:space="0" w:sz="8" w:val="single"/>
            </w:tcBorders>
            <w:shd w:fill="auto" w:val="clear"/>
          </w:tcPr>
          <w:p w:rsidR="00000000" w:rsidDel="00000000" w:rsidP="00000000" w:rsidRDefault="00000000" w:rsidRPr="00000000" w14:paraId="000000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sz w:val="20"/>
                <w:szCs w:val="20"/>
              </w:rPr>
            </w:pPr>
            <w:r w:rsidDel="00000000" w:rsidR="00000000" w:rsidRPr="00000000">
              <w:rPr>
                <w:rtl w:val="0"/>
              </w:rPr>
            </w:r>
          </w:p>
        </w:tc>
        <w:tc>
          <w:tcPr>
            <w:gridSpan w:val="2"/>
            <w:tcBorders>
              <w:left w:color="000000" w:space="0" w:sz="8" w:val="single"/>
              <w:bottom w:color="000000" w:space="0" w:sz="8" w:val="single"/>
            </w:tcBorders>
            <w:shd w:fill="auto" w:val="clear"/>
          </w:tcPr>
          <w:p w:rsidR="00000000" w:rsidDel="00000000" w:rsidP="00000000" w:rsidRDefault="00000000" w:rsidRPr="00000000" w14:paraId="00000018">
            <w:pPr>
              <w:spacing w:line="240" w:lineRule="auto"/>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Duration</w:t>
            </w:r>
          </w:p>
        </w:tc>
        <w:tc>
          <w:tcPr>
            <w:tcBorders>
              <w:left w:color="000000" w:space="0" w:sz="8" w:val="single"/>
              <w:bottom w:color="000000" w:space="0" w:sz="8" w:val="single"/>
              <w:right w:color="000000" w:space="0" w:sz="8" w:val="single"/>
            </w:tcBorders>
            <w:shd w:fill="auto" w:val="clear"/>
          </w:tcPr>
          <w:p w:rsidR="00000000" w:rsidDel="00000000" w:rsidP="00000000" w:rsidRDefault="00000000" w:rsidRPr="00000000" w14:paraId="0000001A">
            <w:pPr>
              <w:spacing w:line="240" w:lineRule="auto"/>
              <w:rPr>
                <w:rFonts w:ascii="Calibri" w:cs="Calibri" w:eastAsia="Calibri" w:hAnsi="Calibri"/>
                <w:b w:val="0"/>
                <w:sz w:val="20"/>
                <w:szCs w:val="20"/>
              </w:rPr>
            </w:pPr>
            <w:r w:rsidDel="00000000" w:rsidR="00000000" w:rsidRPr="00000000">
              <w:rPr>
                <w:rFonts w:ascii="Calibri" w:cs="Calibri" w:eastAsia="Calibri" w:hAnsi="Calibri"/>
                <w:b w:val="0"/>
                <w:sz w:val="20"/>
                <w:szCs w:val="20"/>
                <w:rtl w:val="0"/>
              </w:rPr>
              <w:t xml:space="preserve">1hr 10min plus stops</w:t>
            </w:r>
          </w:p>
        </w:tc>
      </w:tr>
      <w:tr>
        <w:trPr>
          <w:cantSplit w:val="0"/>
          <w:trHeight w:val="1425" w:hRule="atLeast"/>
          <w:tblHeader w:val="0"/>
        </w:trPr>
        <w:tc>
          <w:tcPr>
            <w:tcBorders>
              <w:left w:color="000000" w:space="0" w:sz="8" w:val="single"/>
              <w:bottom w:color="000000" w:space="0" w:sz="8" w:val="single"/>
            </w:tcBorders>
            <w:shd w:fill="auto" w:val="clear"/>
          </w:tcPr>
          <w:p w:rsidR="00000000" w:rsidDel="00000000" w:rsidP="00000000" w:rsidRDefault="00000000" w:rsidRPr="00000000" w14:paraId="0000001B">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Directions to Meeting Point</w:t>
            </w:r>
          </w:p>
        </w:tc>
        <w:tc>
          <w:tcPr>
            <w:gridSpan w:val="3"/>
            <w:tcBorders>
              <w:left w:color="000000" w:space="0" w:sz="8" w:val="single"/>
              <w:bottom w:color="000000" w:space="0" w:sz="8" w:val="single"/>
              <w:right w:color="000000" w:space="0" w:sz="8" w:val="single"/>
            </w:tcBorders>
            <w:shd w:fill="auto" w:val="clear"/>
          </w:tcPr>
          <w:p w:rsidR="00000000" w:rsidDel="00000000" w:rsidP="00000000" w:rsidRDefault="00000000" w:rsidRPr="00000000" w14:paraId="0000001C">
            <w:pPr>
              <w:spacing w:line="240" w:lineRule="auto"/>
              <w:rPr>
                <w:rFonts w:ascii="Calibri" w:cs="Calibri" w:eastAsia="Calibri" w:hAnsi="Calibri"/>
                <w:i w:val="1"/>
                <w:sz w:val="22"/>
                <w:szCs w:val="22"/>
              </w:rPr>
            </w:pPr>
            <w:r w:rsidDel="00000000" w:rsidR="00000000" w:rsidRPr="00000000">
              <w:rPr>
                <w:rFonts w:ascii="Calibri" w:cs="Calibri" w:eastAsia="Calibri" w:hAnsi="Calibri"/>
                <w:i w:val="1"/>
                <w:sz w:val="22"/>
                <w:szCs w:val="22"/>
                <w:rtl w:val="0"/>
              </w:rPr>
              <w:t xml:space="preserve">From Moraira:</w:t>
            </w:r>
          </w:p>
          <w:p w:rsidR="00000000" w:rsidDel="00000000" w:rsidP="00000000" w:rsidRDefault="00000000" w:rsidRPr="00000000" w14:paraId="0000001D">
            <w:pPr>
              <w:spacing w:line="240" w:lineRule="auto"/>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Drive to Benitachell </w:t>
            </w:r>
            <w:r w:rsidDel="00000000" w:rsidR="00000000" w:rsidRPr="00000000">
              <w:rPr>
                <w:rFonts w:ascii="Arial" w:cs="Arial" w:eastAsia="Arial" w:hAnsi="Arial"/>
                <w:sz w:val="22"/>
                <w:szCs w:val="22"/>
                <w:rtl w:val="0"/>
              </w:rPr>
              <w:t xml:space="preserve">(CV737)</w:t>
            </w:r>
            <w:r w:rsidDel="00000000" w:rsidR="00000000" w:rsidRPr="00000000">
              <w:rPr>
                <w:rFonts w:ascii="Calibri" w:cs="Calibri" w:eastAsia="Calibri" w:hAnsi="Calibri"/>
                <w:sz w:val="22"/>
                <w:szCs w:val="22"/>
                <w:rtl w:val="0"/>
              </w:rPr>
              <w:t xml:space="preserve">. At the Mercadona roundabout turn right and drive to the ALDI parking.</w:t>
            </w:r>
          </w:p>
          <w:p w:rsidR="00000000" w:rsidDel="00000000" w:rsidP="00000000" w:rsidRDefault="00000000" w:rsidRPr="00000000" w14:paraId="0000001E">
            <w:pPr>
              <w:widowControl w:val="1"/>
              <w:rPr/>
            </w:pPr>
            <w:r w:rsidDel="00000000" w:rsidR="00000000" w:rsidRPr="00000000">
              <w:rPr>
                <w:rFonts w:ascii="Arial" w:cs="Arial" w:eastAsia="Arial" w:hAnsi="Arial"/>
                <w:i w:val="1"/>
                <w:sz w:val="22"/>
                <w:szCs w:val="22"/>
                <w:rtl w:val="0"/>
              </w:rPr>
              <w:t xml:space="preserve">From Benitachell:</w:t>
            </w:r>
            <w:r w:rsidDel="00000000" w:rsidR="00000000" w:rsidRPr="00000000">
              <w:rPr>
                <w:rFonts w:ascii="Arial" w:cs="Arial" w:eastAsia="Arial" w:hAnsi="Arial"/>
                <w:sz w:val="22"/>
                <w:szCs w:val="22"/>
                <w:rtl w:val="0"/>
              </w:rPr>
              <w:t xml:space="preserve"> </w:t>
              <w:br w:type="textWrapping"/>
              <w:t xml:space="preserve">Take the road towards Moraira (CV737).  At</w:t>
            </w:r>
            <w:r w:rsidDel="00000000" w:rsidR="00000000" w:rsidRPr="00000000">
              <w:rPr>
                <w:rFonts w:ascii="Arial" w:cs="Arial" w:eastAsia="Arial" w:hAnsi="Arial"/>
                <w:i w:val="0"/>
                <w:sz w:val="22"/>
                <w:szCs w:val="22"/>
                <w:rtl w:val="0"/>
              </w:rPr>
              <w:t xml:space="preserve"> the Mercadona roundabout </w:t>
            </w:r>
            <w:r w:rsidDel="00000000" w:rsidR="00000000" w:rsidRPr="00000000">
              <w:rPr>
                <w:rFonts w:ascii="Calibri" w:cs="Calibri" w:eastAsia="Calibri" w:hAnsi="Calibri"/>
                <w:i w:val="0"/>
                <w:sz w:val="22"/>
                <w:szCs w:val="22"/>
                <w:rtl w:val="0"/>
              </w:rPr>
              <w:t xml:space="preserve">turn left and drive to the ALDI parking.</w:t>
            </w:r>
            <w:r w:rsidDel="00000000" w:rsidR="00000000" w:rsidRPr="00000000">
              <w:rPr>
                <w:rtl w:val="0"/>
              </w:rPr>
            </w:r>
          </w:p>
        </w:tc>
      </w:tr>
    </w:tbl>
    <w:p w:rsidR="00000000" w:rsidDel="00000000" w:rsidP="00000000" w:rsidRDefault="00000000" w:rsidRPr="00000000" w14:paraId="00000021">
      <w:pPr>
        <w:ind w:left="0" w:right="0" w:firstLine="0"/>
        <w:jc w:val="right"/>
        <w:rPr>
          <w:rFonts w:ascii="Calibri" w:cs="Calibri" w:eastAsia="Calibri" w:hAnsi="Calibri"/>
          <w:color w:val="000000"/>
          <w:sz w:val="17"/>
          <w:szCs w:val="17"/>
        </w:rPr>
      </w:pPr>
      <w:r w:rsidDel="00000000" w:rsidR="00000000" w:rsidRPr="00000000">
        <w:rPr>
          <w:rFonts w:ascii="Calibri" w:cs="Calibri" w:eastAsia="Calibri" w:hAnsi="Calibri"/>
          <w:color w:val="000000"/>
          <w:sz w:val="17"/>
          <w:szCs w:val="17"/>
          <w:rtl w:val="0"/>
        </w:rPr>
        <w:t xml:space="preserve">Brian &amp; Noelene Cummins</w:t>
      </w:r>
    </w:p>
    <w:p w:rsidR="00000000" w:rsidDel="00000000" w:rsidP="00000000" w:rsidRDefault="00000000" w:rsidRPr="00000000" w14:paraId="00000022">
      <w:pPr>
        <w:ind w:left="1509" w:right="0" w:firstLine="0"/>
        <w:jc w:val="both"/>
        <w:rPr>
          <w:rFonts w:ascii="Calibri" w:cs="Calibri" w:eastAsia="Calibri" w:hAnsi="Calibri"/>
        </w:rPr>
      </w:pPr>
      <w:r w:rsidDel="00000000" w:rsidR="00000000" w:rsidRPr="00000000">
        <w:rPr>
          <w:rtl w:val="0"/>
        </w:rPr>
      </w:r>
    </w:p>
    <w:p w:rsidR="00000000" w:rsidDel="00000000" w:rsidP="00000000" w:rsidRDefault="00000000" w:rsidRPr="00000000" w14:paraId="00000023">
      <w:pPr>
        <w:numPr>
          <w:ilvl w:val="0"/>
          <w:numId w:val="1"/>
        </w:numPr>
        <w:tabs>
          <w:tab w:val="left" w:leader="none" w:pos="0"/>
        </w:tabs>
        <w:ind w:left="699" w:hanging="36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Cross Moraira-Benitachell road with care on the Moraira side of the roundabout and go down the cami opposite.</w:t>
      </w:r>
    </w:p>
    <w:p w:rsidR="00000000" w:rsidDel="00000000" w:rsidP="00000000" w:rsidRDefault="00000000" w:rsidRPr="00000000" w14:paraId="0000002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left" w:leader="none" w:pos="0"/>
        </w:tabs>
        <w:spacing w:after="0" w:before="0" w:line="240" w:lineRule="auto"/>
        <w:ind w:left="699"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This narrow road winds downhill to a barranco and then winds uphill, eventually becoming  a gravel track.</w:t>
      </w:r>
    </w:p>
    <w:p w:rsidR="00000000" w:rsidDel="00000000" w:rsidP="00000000" w:rsidRDefault="00000000" w:rsidRPr="00000000" w14:paraId="0000002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left" w:leader="none" w:pos="0"/>
        </w:tabs>
        <w:spacing w:after="0" w:before="0" w:line="240" w:lineRule="auto"/>
        <w:ind w:left="699"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When the track levels a house can be seen ahead, and before reaching the house the track               divides.  Take the left  hand track (straight on) which turns left past the house and continue              uphill to the tarmac road (Camino del Rei).  There are great views here in all directions.</w:t>
      </w:r>
    </w:p>
    <w:p w:rsidR="00000000" w:rsidDel="00000000" w:rsidP="00000000" w:rsidRDefault="00000000" w:rsidRPr="00000000" w14:paraId="00000026">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left" w:leader="none" w:pos="0"/>
        </w:tabs>
        <w:spacing w:after="0" w:before="0" w:line="240" w:lineRule="auto"/>
        <w:ind w:left="699"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Bear right onto Camino del Rei and continue until reaching houses on both sides of the road, a white one on the left (Casita Aurelia) and a yellow one on the right.  Turn right here along a </w:t>
        <w:tab/>
        <w:t xml:space="preserve">narrow  tarmac road – Cami dels Benitaxells (not signed).</w:t>
      </w:r>
    </w:p>
    <w:p w:rsidR="00000000" w:rsidDel="00000000" w:rsidP="00000000" w:rsidRDefault="00000000" w:rsidRPr="00000000" w14:paraId="00000027">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left" w:leader="none" w:pos="0"/>
        </w:tabs>
        <w:spacing w:after="0" w:before="0" w:line="240" w:lineRule="auto"/>
        <w:ind w:left="699"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Ignore all tracks/roads to the left and right (there is higher ground on the left and downward </w:t>
        <w:tab/>
        <w:t xml:space="preserve">slopes  to the vineyards on the right) until you reach more houses. At this point you will see               signs  showing ‘Camino Rural’ and ‘Cami dels Benitaxells’.</w:t>
      </w:r>
    </w:p>
    <w:p w:rsidR="00000000" w:rsidDel="00000000" w:rsidP="00000000" w:rsidRDefault="00000000" w:rsidRPr="00000000" w14:paraId="0000002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left" w:leader="none" w:pos="0"/>
        </w:tabs>
        <w:spacing w:after="0" w:before="0" w:line="240" w:lineRule="auto"/>
        <w:ind w:left="699"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Go round the left-hand bend past these signs and take an immediate junction on the right.               There is a stone plaque on the right-hand wall showing N-120/P-7. Continue downhill on this               tarmac road, past the houses until the tarmac ends.</w:t>
      </w:r>
    </w:p>
    <w:p w:rsidR="00000000" w:rsidDel="00000000" w:rsidP="00000000" w:rsidRDefault="00000000" w:rsidRPr="00000000" w14:paraId="0000002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left" w:leader="none" w:pos="0"/>
        </w:tabs>
        <w:spacing w:after="0" w:before="0" w:line="240" w:lineRule="auto"/>
        <w:ind w:left="699"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On the right is a wide track – walk along here past wood-piles, sheds and old garden furniture until a terrace is reached.  Step up the terrace (some walkers may need help here).</w:t>
      </w:r>
    </w:p>
    <w:p w:rsidR="00000000" w:rsidDel="00000000" w:rsidP="00000000" w:rsidRDefault="00000000" w:rsidRPr="00000000" w14:paraId="0000002A">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left" w:leader="none" w:pos="0"/>
        </w:tabs>
        <w:spacing w:after="0" w:before="0" w:line="240" w:lineRule="auto"/>
        <w:ind w:left="699"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Once up the terrace turn left through the orchard and after about 10 metres right up the easy slope to the next terrace and then right onto the gravel/concrete wide track.</w:t>
      </w:r>
    </w:p>
    <w:p w:rsidR="00000000" w:rsidDel="00000000" w:rsidP="00000000" w:rsidRDefault="00000000" w:rsidRPr="00000000" w14:paraId="0000002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left" w:leader="none" w:pos="0"/>
        </w:tabs>
        <w:spacing w:after="0" w:before="0" w:line="240" w:lineRule="auto"/>
        <w:ind w:left="699"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The track has a short steep climb up to the tarmac road where you turn left.</w:t>
      </w:r>
    </w:p>
    <w:p w:rsidR="00000000" w:rsidDel="00000000" w:rsidP="00000000" w:rsidRDefault="00000000" w:rsidRPr="00000000" w14:paraId="0000002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left" w:leader="none" w:pos="0"/>
        </w:tabs>
        <w:spacing w:after="0" w:before="0" w:line="240" w:lineRule="auto"/>
        <w:ind w:left="699"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After about 100 meters there is a tarmac road on the left going steeply downhill. Take this road, which has several bends, until you reach a concrete surface and then a single track with bamboo plants on your left. Continue on this track until you reach a junction, take the right hand fork at the end of the stone/earth wall on your right. </w:t>
      </w:r>
    </w:p>
    <w:p w:rsidR="00000000" w:rsidDel="00000000" w:rsidP="00000000" w:rsidRDefault="00000000" w:rsidRPr="00000000" w14:paraId="0000002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left" w:leader="none" w:pos="0"/>
        </w:tabs>
        <w:spacing w:after="0" w:before="0" w:line="240" w:lineRule="auto"/>
        <w:ind w:left="699"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Walk along this gravel track (slowly rising) and you will reach the junction at (3).</w:t>
        <w:br w:type="textWrapping"/>
      </w:r>
    </w:p>
    <w:p w:rsidR="00000000" w:rsidDel="00000000" w:rsidP="00000000" w:rsidRDefault="00000000" w:rsidRPr="00000000" w14:paraId="0000002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left" w:leader="none" w:pos="0"/>
        </w:tabs>
        <w:spacing w:after="0" w:before="0" w:line="240" w:lineRule="auto"/>
        <w:ind w:left="699" w:right="0" w:hanging="36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Continue straight on down the winding concrete/gravel road to the barranco crossing and up the short hill to the road and your car in the Aldi car park.</w:t>
      </w:r>
    </w:p>
    <w:p w:rsidR="00000000" w:rsidDel="00000000" w:rsidP="00000000" w:rsidRDefault="00000000" w:rsidRPr="00000000" w14:paraId="000000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br w:type="page"/>
      </w:r>
      <w:r w:rsidDel="00000000" w:rsidR="00000000" w:rsidRPr="00000000">
        <w:rPr>
          <w:rtl w:val="0"/>
        </w:rPr>
      </w:r>
    </w:p>
    <w:p w:rsidR="00000000" w:rsidDel="00000000" w:rsidP="00000000" w:rsidRDefault="00000000" w:rsidRPr="00000000" w14:paraId="00000031">
      <w:pPr>
        <w:ind w:left="41" w:right="0" w:firstLine="0"/>
        <w:rPr>
          <w:rFonts w:ascii="Calibri" w:cs="Calibri" w:eastAsia="Calibri" w:hAnsi="Calibri"/>
        </w:rPr>
      </w:pPr>
      <w:r w:rsidDel="00000000" w:rsidR="00000000" w:rsidRPr="00000000">
        <w:rPr>
          <w:rtl w:val="0"/>
        </w:rPr>
      </w:r>
    </w:p>
    <w:p w:rsidR="00000000" w:rsidDel="00000000" w:rsidP="00000000" w:rsidRDefault="00000000" w:rsidRPr="00000000" w14:paraId="00000032">
      <w:pPr>
        <w:ind w:left="41" w:right="0" w:firstLine="0"/>
        <w:rPr>
          <w:rFonts w:ascii="Calibri" w:cs="Calibri" w:eastAsia="Calibri" w:hAnsi="Calibri"/>
        </w:rPr>
      </w:pPr>
      <w:r w:rsidDel="00000000" w:rsidR="00000000" w:rsidRPr="00000000">
        <w:rPr>
          <w:rtl w:val="0"/>
        </w:rPr>
      </w:r>
    </w:p>
    <w:p w:rsidR="00000000" w:rsidDel="00000000" w:rsidP="00000000" w:rsidRDefault="00000000" w:rsidRPr="00000000" w14:paraId="00000033">
      <w:pPr>
        <w:ind w:left="41" w:right="0" w:firstLine="0"/>
        <w:rPr>
          <w:rFonts w:ascii="Calibri" w:cs="Calibri" w:eastAsia="Calibri" w:hAnsi="Calibri"/>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222567</wp:posOffset>
            </wp:positionH>
            <wp:positionV relativeFrom="paragraph">
              <wp:posOffset>635</wp:posOffset>
            </wp:positionV>
            <wp:extent cx="5845810" cy="9065895"/>
            <wp:effectExtent b="0" l="0" r="0" t="0"/>
            <wp:wrapTopAndBottom distB="0" distT="0"/>
            <wp:docPr id="1"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5845810" cy="9065895"/>
                    </a:xfrm>
                    <a:prstGeom prst="rect"/>
                    <a:ln/>
                  </pic:spPr>
                </pic:pic>
              </a:graphicData>
            </a:graphic>
          </wp:anchor>
        </w:drawing>
      </w:r>
    </w:p>
    <w:sectPr>
      <w:footerReference r:id="rId7" w:type="default"/>
      <w:pgSz w:h="16838" w:w="11906" w:orient="portrait"/>
      <w:pgMar w:bottom="904" w:top="520" w:left="1157" w:right="842" w:header="0" w:footer="491"/>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Calibri"/>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4">
    <w:pPr>
      <w:keepNext w:val="0"/>
      <w:keepLines w:val="0"/>
      <w:pageBreakBefore w:val="0"/>
      <w:widowControl w:val="0"/>
      <w:pBdr>
        <w:top w:space="0" w:sz="0" w:val="nil"/>
        <w:left w:space="0" w:sz="0" w:val="nil"/>
        <w:bottom w:space="0" w:sz="0" w:val="nil"/>
        <w:right w:space="0" w:sz="0" w:val="nil"/>
        <w:between w:space="0" w:sz="0" w:val="nil"/>
      </w:pBdr>
      <w:shd w:fill="auto" w:val="clear"/>
      <w:tabs>
        <w:tab w:val="center" w:leader="none" w:pos="4953"/>
        <w:tab w:val="right" w:leader="none" w:pos="9907"/>
      </w:tabs>
      <w:spacing w:after="0" w:before="0" w:line="240" w:lineRule="auto"/>
      <w:ind w:left="0" w:right="0" w:firstLine="0"/>
      <w:jc w:val="center"/>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Pag </w:t>
    </w:r>
    <w:r w:rsidDel="00000000" w:rsidR="00000000" w:rsidRPr="00000000">
      <w:rPr>
        <w:rFonts w:ascii="Arial" w:cs="Arial" w:eastAsia="Arial" w:hAnsi="Arial"/>
        <w:b w:val="0"/>
        <w:i w:val="0"/>
        <w:smallCaps w:val="0"/>
        <w:strike w:val="0"/>
        <w:color w:val="000000"/>
        <w:sz w:val="18"/>
        <w:szCs w:val="18"/>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0"/>
        <w:i w:val="0"/>
        <w:smallCaps w:val="0"/>
        <w:strike w:val="0"/>
        <w:color w:val="000000"/>
        <w:sz w:val="18"/>
        <w:szCs w:val="18"/>
        <w:u w:val="none"/>
        <w:shd w:fill="auto" w:val="clear"/>
        <w:vertAlign w:val="baseline"/>
        <w:rtl w:val="0"/>
      </w:rPr>
      <w:t xml:space="preserve"> of </w:t>
    </w:r>
    <w:r w:rsidDel="00000000" w:rsidR="00000000" w:rsidRPr="00000000">
      <w:rPr>
        <w:rFonts w:ascii="Arial" w:cs="Arial" w:eastAsia="Arial" w:hAnsi="Arial"/>
        <w:b w:val="0"/>
        <w:i w:val="0"/>
        <w:smallCaps w:val="0"/>
        <w:strike w:val="0"/>
        <w:color w:val="000000"/>
        <w:sz w:val="18"/>
        <w:szCs w:val="18"/>
        <w:u w:val="none"/>
        <w:shd w:fill="auto" w:val="clear"/>
        <w:vertAlign w:val="baseline"/>
      </w:rPr>
      <w:fldChar w:fldCharType="begin"/>
      <w:instrText xml:space="preserve">NUMPAGES</w:instrText>
      <w:fldChar w:fldCharType="separate"/>
      <w:fldChar w:fldCharType="end"/>
    </w: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699" w:hanging="359.99999999999994"/>
      </w:pPr>
      <w:rPr/>
    </w:lvl>
    <w:lvl w:ilvl="1">
      <w:start w:val="1"/>
      <w:numFmt w:val="decimal"/>
      <w:lvlText w:val="%2."/>
      <w:lvlJc w:val="left"/>
      <w:pPr>
        <w:ind w:left="1059" w:hanging="360"/>
      </w:pPr>
      <w:rPr/>
    </w:lvl>
    <w:lvl w:ilvl="2">
      <w:start w:val="1"/>
      <w:numFmt w:val="decimal"/>
      <w:lvlText w:val="%3."/>
      <w:lvlJc w:val="left"/>
      <w:pPr>
        <w:ind w:left="1419" w:hanging="360"/>
      </w:pPr>
      <w:rPr/>
    </w:lvl>
    <w:lvl w:ilvl="3">
      <w:start w:val="1"/>
      <w:numFmt w:val="decimal"/>
      <w:lvlText w:val="%4."/>
      <w:lvlJc w:val="left"/>
      <w:pPr>
        <w:ind w:left="1779" w:hanging="360"/>
      </w:pPr>
      <w:rPr/>
    </w:lvl>
    <w:lvl w:ilvl="4">
      <w:start w:val="1"/>
      <w:numFmt w:val="decimal"/>
      <w:lvlText w:val="%5."/>
      <w:lvlJc w:val="left"/>
      <w:pPr>
        <w:ind w:left="2139" w:hanging="360"/>
      </w:pPr>
      <w:rPr/>
    </w:lvl>
    <w:lvl w:ilvl="5">
      <w:start w:val="1"/>
      <w:numFmt w:val="decimal"/>
      <w:lvlText w:val="%6."/>
      <w:lvlJc w:val="left"/>
      <w:pPr>
        <w:ind w:left="2499" w:hanging="360"/>
      </w:pPr>
      <w:rPr/>
    </w:lvl>
    <w:lvl w:ilvl="6">
      <w:start w:val="1"/>
      <w:numFmt w:val="decimal"/>
      <w:lvlText w:val="%7."/>
      <w:lvlJc w:val="left"/>
      <w:pPr>
        <w:ind w:left="2859" w:hanging="360"/>
      </w:pPr>
      <w:rPr/>
    </w:lvl>
    <w:lvl w:ilvl="7">
      <w:start w:val="1"/>
      <w:numFmt w:val="decimal"/>
      <w:lvlText w:val="%8."/>
      <w:lvlJc w:val="left"/>
      <w:pPr>
        <w:ind w:left="3219" w:hanging="360"/>
      </w:pPr>
      <w:rPr/>
    </w:lvl>
    <w:lvl w:ilvl="8">
      <w:start w:val="1"/>
      <w:numFmt w:val="decimal"/>
      <w:lvlText w:val="%9."/>
      <w:lvlJc w:val="left"/>
      <w:pPr>
        <w:ind w:left="3579" w:hanging="360"/>
      </w:pPr>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n-GB"/>
      </w:rPr>
    </w:rPrDefault>
    <w:pPrDefault>
      <w:pPr>
        <w:widowControl w:val="0"/>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9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